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hanging="936"/>
        <w:jc w:val="left"/>
        <w:rPr>
          <w:rFonts w:ascii="Calibri" w:cs="Calibri" w:eastAsia="Calibri" w:hAnsi="Calibri"/>
          <w:b w:val="1"/>
          <w:i w:val="1"/>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ff"/>
          <w:sz w:val="72"/>
          <w:szCs w:val="72"/>
          <w:u w:val="none"/>
          <w:shd w:fill="auto" w:val="clear"/>
          <w:vertAlign w:val="baseline"/>
          <w:rtl w:val="0"/>
        </w:rPr>
        <w:t xml:space="preserve">Erica Conrad</w:t>
      </w:r>
      <w:r w:rsidDel="00000000" w:rsidR="00000000" w:rsidRPr="00000000">
        <w:rPr>
          <w:rtl w:val="0"/>
        </w:rPr>
      </w:r>
    </w:p>
    <w:p w:rsidR="00000000" w:rsidDel="00000000" w:rsidP="00000000" w:rsidRDefault="00000000" w:rsidRPr="00000000" w14:paraId="00000001">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618-616-3679|</w:t>
      </w:r>
    </w:p>
    <w:p w:rsidR="00000000" w:rsidDel="00000000" w:rsidP="00000000" w:rsidRDefault="00000000" w:rsidRPr="00000000" w14:paraId="00000002">
      <w:pPr>
        <w:ind w:left="0"/>
        <w:jc w:val="center"/>
        <w:rPr>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3007 Winding Grove Dr., Lithonia, Ga 30038</w:t>
      </w:r>
      <w:r w:rsidDel="00000000" w:rsidR="00000000" w:rsidRPr="00000000">
        <w:rPr>
          <w:rtl w:val="0"/>
        </w:rPr>
      </w:r>
    </w:p>
    <w:p w:rsidR="00000000" w:rsidDel="00000000" w:rsidP="00000000" w:rsidRDefault="00000000" w:rsidRPr="00000000" w14:paraId="00000003">
      <w:pPr>
        <w:ind w:left="0"/>
        <w:jc w:val="center"/>
        <w:rPr>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misseconrad@gmail.com</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rPr>
          <w:b w:val="0"/>
          <w:sz w:val="28"/>
          <w:szCs w:val="28"/>
          <w:u w:val="single"/>
          <w:vertAlign w:val="baseline"/>
        </w:rPr>
      </w:pPr>
      <w:r w:rsidDel="00000000" w:rsidR="00000000" w:rsidRPr="00000000">
        <w:rPr>
          <w:b w:val="1"/>
          <w:sz w:val="28"/>
          <w:szCs w:val="28"/>
          <w:u w:val="single"/>
          <w:vertAlign w:val="baseline"/>
          <w:rtl w:val="0"/>
        </w:rPr>
        <w:t xml:space="preserve">Objective</w:t>
      </w:r>
      <w:r w:rsidDel="00000000" w:rsidR="00000000" w:rsidRPr="00000000">
        <w:rPr>
          <w:rtl w:val="0"/>
        </w:rPr>
      </w:r>
    </w:p>
    <w:p w:rsidR="00000000" w:rsidDel="00000000" w:rsidP="00000000" w:rsidRDefault="00000000" w:rsidRPr="00000000" w14:paraId="00000006">
      <w:pPr>
        <w:rPr>
          <w:sz w:val="28"/>
          <w:szCs w:val="28"/>
          <w:vertAlign w:val="baseline"/>
        </w:rPr>
      </w:pPr>
      <w:r w:rsidDel="00000000" w:rsidR="00000000" w:rsidRPr="00000000">
        <w:rPr>
          <w:rFonts w:ascii="Calibri" w:cs="Calibri" w:eastAsia="Calibri" w:hAnsi="Calibri"/>
          <w:color w:val="000000"/>
          <w:sz w:val="28"/>
          <w:szCs w:val="28"/>
          <w:vertAlign w:val="baseline"/>
          <w:rtl w:val="0"/>
        </w:rPr>
        <w:t xml:space="preserve">To obtain a position in customer service that will allow me to demonstrate my time and experience in customer service related industries. To be apart of a team and bring a creative, positive energy while maintains standards. </w:t>
      </w:r>
      <w:r w:rsidDel="00000000" w:rsidR="00000000" w:rsidRPr="00000000">
        <w:rPr>
          <w:rtl w:val="0"/>
        </w:rPr>
      </w:r>
    </w:p>
    <w:p w:rsidR="00000000" w:rsidDel="00000000" w:rsidP="00000000" w:rsidRDefault="00000000" w:rsidRPr="00000000" w14:paraId="00000007">
      <w:pPr>
        <w:rPr>
          <w:sz w:val="28"/>
          <w:szCs w:val="28"/>
          <w:vertAlign w:val="baseline"/>
        </w:rPr>
      </w:pPr>
      <w:r w:rsidDel="00000000" w:rsidR="00000000" w:rsidRPr="00000000">
        <w:rPr>
          <w:rtl w:val="0"/>
        </w:rPr>
      </w:r>
    </w:p>
    <w:p w:rsidR="00000000" w:rsidDel="00000000" w:rsidP="00000000" w:rsidRDefault="00000000" w:rsidRPr="00000000" w14:paraId="00000008">
      <w:pPr>
        <w:rPr>
          <w:b w:val="0"/>
          <w:sz w:val="28"/>
          <w:szCs w:val="28"/>
          <w:u w:val="single"/>
          <w:vertAlign w:val="baseline"/>
        </w:rPr>
      </w:pPr>
      <w:r w:rsidDel="00000000" w:rsidR="00000000" w:rsidRPr="00000000">
        <w:rPr>
          <w:b w:val="1"/>
          <w:sz w:val="28"/>
          <w:szCs w:val="28"/>
          <w:u w:val="single"/>
          <w:vertAlign w:val="baseline"/>
          <w:rtl w:val="0"/>
        </w:rPr>
        <w:t xml:space="preserve">Experience</w:t>
      </w:r>
      <w:r w:rsidDel="00000000" w:rsidR="00000000" w:rsidRPr="00000000">
        <w:rPr>
          <w:rtl w:val="0"/>
        </w:rPr>
      </w:r>
    </w:p>
    <w:p w:rsidR="00000000" w:rsidDel="00000000" w:rsidP="00000000" w:rsidRDefault="00000000" w:rsidRPr="00000000" w14:paraId="00000009">
      <w:pPr>
        <w:rPr>
          <w:b w:val="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The Blue Room- GM/Bartender- 2015-Present</w:t>
      </w:r>
      <w:r w:rsidDel="00000000" w:rsidR="00000000" w:rsidRPr="00000000">
        <w:rPr>
          <w:rtl w:val="0"/>
        </w:rPr>
      </w:r>
    </w:p>
    <w:p w:rsidR="00000000" w:rsidDel="00000000" w:rsidP="00000000" w:rsidRDefault="00000000" w:rsidRPr="00000000" w14:paraId="0000000A">
      <w:pPr>
        <w:numPr>
          <w:ilvl w:val="0"/>
          <w:numId w:val="2"/>
        </w:numPr>
        <w:ind w:left="720" w:hanging="360"/>
        <w:rPr>
          <w:sz w:val="28"/>
          <w:szCs w:val="28"/>
        </w:rPr>
      </w:pPr>
      <w:r w:rsidDel="00000000" w:rsidR="00000000" w:rsidRPr="00000000">
        <w:rPr>
          <w:sz w:val="28"/>
          <w:szCs w:val="28"/>
          <w:vertAlign w:val="baseline"/>
          <w:rtl w:val="0"/>
        </w:rPr>
        <w:t xml:space="preserve">Manage employees and any issues that may arise.</w:t>
      </w:r>
      <w:r w:rsidDel="00000000" w:rsidR="00000000" w:rsidRPr="00000000">
        <w:rPr>
          <w:rtl w:val="0"/>
        </w:rPr>
      </w:r>
    </w:p>
    <w:p w:rsidR="00000000" w:rsidDel="00000000" w:rsidP="00000000" w:rsidRDefault="00000000" w:rsidRPr="00000000" w14:paraId="0000000B">
      <w:pPr>
        <w:numPr>
          <w:ilvl w:val="0"/>
          <w:numId w:val="2"/>
        </w:numPr>
        <w:ind w:left="720" w:hanging="360"/>
        <w:rPr>
          <w:sz w:val="28"/>
          <w:szCs w:val="28"/>
        </w:rPr>
      </w:pPr>
      <w:r w:rsidDel="00000000" w:rsidR="00000000" w:rsidRPr="00000000">
        <w:rPr>
          <w:sz w:val="28"/>
          <w:szCs w:val="28"/>
          <w:vertAlign w:val="baseline"/>
          <w:rtl w:val="0"/>
        </w:rPr>
        <w:t xml:space="preserve">Close </w:t>
      </w:r>
      <w:r w:rsidDel="00000000" w:rsidR="00000000" w:rsidRPr="00000000">
        <w:rPr>
          <w:rFonts w:ascii="Calibri" w:cs="Calibri" w:eastAsia="Calibri" w:hAnsi="Calibri"/>
          <w:color w:val="000000"/>
          <w:sz w:val="28"/>
          <w:szCs w:val="28"/>
          <w:vertAlign w:val="baseline"/>
          <w:rtl w:val="0"/>
        </w:rPr>
        <w:t xml:space="preserve">business </w:t>
      </w:r>
      <w:r w:rsidDel="00000000" w:rsidR="00000000" w:rsidRPr="00000000">
        <w:rPr>
          <w:sz w:val="28"/>
          <w:szCs w:val="28"/>
          <w:vertAlign w:val="baseline"/>
          <w:rtl w:val="0"/>
        </w:rPr>
        <w:t xml:space="preserve">at night which consists of End of Night Reports, closing employees’ reports, making deposits/writing checks, checking out FOH and BOH employees side work and closing duties, closing the </w:t>
      </w:r>
      <w:r w:rsidDel="00000000" w:rsidR="00000000" w:rsidRPr="00000000">
        <w:rPr>
          <w:rFonts w:ascii="Calibri" w:cs="Calibri" w:eastAsia="Calibri" w:hAnsi="Calibri"/>
          <w:color w:val="000000"/>
          <w:sz w:val="28"/>
          <w:szCs w:val="28"/>
          <w:vertAlign w:val="baseline"/>
          <w:rtl w:val="0"/>
        </w:rPr>
        <w:t xml:space="preserve">building</w:t>
      </w:r>
      <w:r w:rsidDel="00000000" w:rsidR="00000000" w:rsidRPr="00000000">
        <w:rPr>
          <w:sz w:val="28"/>
          <w:szCs w:val="28"/>
          <w:vertAlign w:val="baseline"/>
          <w:rtl w:val="0"/>
        </w:rPr>
        <w:t xml:space="preserve">, etc.</w:t>
      </w:r>
      <w:r w:rsidDel="00000000" w:rsidR="00000000" w:rsidRPr="00000000">
        <w:rPr>
          <w:rtl w:val="0"/>
        </w:rPr>
      </w:r>
    </w:p>
    <w:p w:rsidR="00000000" w:rsidDel="00000000" w:rsidP="00000000" w:rsidRDefault="00000000" w:rsidRPr="00000000" w14:paraId="0000000C">
      <w:pPr>
        <w:numPr>
          <w:ilvl w:val="0"/>
          <w:numId w:val="2"/>
        </w:numPr>
        <w:ind w:left="720" w:hanging="360"/>
        <w:rPr>
          <w:sz w:val="28"/>
          <w:szCs w:val="28"/>
        </w:rPr>
      </w:pPr>
      <w:r w:rsidDel="00000000" w:rsidR="00000000" w:rsidRPr="00000000">
        <w:rPr>
          <w:sz w:val="28"/>
          <w:szCs w:val="28"/>
          <w:vertAlign w:val="baseline"/>
          <w:rtl w:val="0"/>
        </w:rPr>
        <w:t xml:space="preserve">Weekly Inventory of Liquor, Wine, Beer, and other Bar Products.</w:t>
      </w:r>
      <w:r w:rsidDel="00000000" w:rsidR="00000000" w:rsidRPr="00000000">
        <w:rPr>
          <w:rtl w:val="0"/>
        </w:rPr>
      </w:r>
    </w:p>
    <w:p w:rsidR="00000000" w:rsidDel="00000000" w:rsidP="00000000" w:rsidRDefault="00000000" w:rsidRPr="00000000" w14:paraId="0000000D">
      <w:pPr>
        <w:numPr>
          <w:ilvl w:val="0"/>
          <w:numId w:val="2"/>
        </w:numPr>
        <w:ind w:left="720" w:hanging="360"/>
        <w:rPr>
          <w:sz w:val="28"/>
          <w:szCs w:val="28"/>
        </w:rPr>
      </w:pPr>
      <w:r w:rsidDel="00000000" w:rsidR="00000000" w:rsidRPr="00000000">
        <w:rPr>
          <w:sz w:val="28"/>
          <w:szCs w:val="28"/>
          <w:vertAlign w:val="baseline"/>
          <w:rtl w:val="0"/>
        </w:rPr>
        <w:t xml:space="preserve">Organizing large parties/events to be held at the </w:t>
      </w:r>
      <w:r w:rsidDel="00000000" w:rsidR="00000000" w:rsidRPr="00000000">
        <w:rPr>
          <w:rFonts w:ascii="Calibri" w:cs="Calibri" w:eastAsia="Calibri" w:hAnsi="Calibri"/>
          <w:color w:val="000000"/>
          <w:sz w:val="28"/>
          <w:szCs w:val="28"/>
          <w:vertAlign w:val="baseline"/>
          <w:rtl w:val="0"/>
        </w:rPr>
        <w:t xml:space="preserve">club.</w:t>
      </w:r>
      <w:r w:rsidDel="00000000" w:rsidR="00000000" w:rsidRPr="00000000">
        <w:rPr>
          <w:sz w:val="28"/>
          <w:szCs w:val="28"/>
          <w:vertAlign w:val="baseline"/>
          <w:rtl w:val="0"/>
        </w:rPr>
        <w:t xml:space="preserve"> Responsible for corresponding with guests to ensure that their needs are met when they host an event</w:t>
      </w:r>
      <w:r w:rsidDel="00000000" w:rsidR="00000000" w:rsidRPr="00000000">
        <w:rPr>
          <w:rFonts w:ascii="Calibri" w:cs="Calibri" w:eastAsia="Calibri" w:hAnsi="Calibri"/>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00E">
      <w:pPr>
        <w:numPr>
          <w:ilvl w:val="0"/>
          <w:numId w:val="2"/>
        </w:numPr>
        <w:ind w:left="720" w:hanging="360"/>
        <w:rPr>
          <w:sz w:val="28"/>
          <w:szCs w:val="28"/>
        </w:rPr>
      </w:pPr>
      <w:r w:rsidDel="00000000" w:rsidR="00000000" w:rsidRPr="00000000">
        <w:rPr>
          <w:sz w:val="28"/>
          <w:szCs w:val="28"/>
          <w:vertAlign w:val="baseline"/>
          <w:rtl w:val="0"/>
        </w:rPr>
        <w:t xml:space="preserve">As a bartender: Taking care of guests at the bar. Making sure that they are aware of all promotional items and specials. Accurate cash handling use! Create cocktails to suite every guest’s requested needs</w:t>
      </w:r>
      <w:r w:rsidDel="00000000" w:rsidR="00000000" w:rsidRPr="00000000">
        <w:rPr>
          <w:rFonts w:ascii="Calibri" w:cs="Calibri" w:eastAsia="Calibri" w:hAnsi="Calibri"/>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00F">
      <w:pPr>
        <w:rPr>
          <w:b w:val="1"/>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American Income Life- Life Insurance Agent-2016-2017</w:t>
      </w:r>
      <w:r w:rsidDel="00000000" w:rsidR="00000000" w:rsidRPr="00000000">
        <w:rPr>
          <w:rtl w:val="0"/>
        </w:rPr>
      </w:r>
    </w:p>
    <w:p w:rsidR="00000000" w:rsidDel="00000000" w:rsidP="00000000" w:rsidRDefault="00000000" w:rsidRPr="00000000" w14:paraId="00000010">
      <w:pPr>
        <w:numPr>
          <w:ilvl w:val="0"/>
          <w:numId w:val="3"/>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Make calls with leads provided by the company to make appointments for insurance presentations.</w:t>
      </w:r>
      <w:r w:rsidDel="00000000" w:rsidR="00000000" w:rsidRPr="00000000">
        <w:rPr>
          <w:rtl w:val="0"/>
        </w:rPr>
      </w:r>
    </w:p>
    <w:p w:rsidR="00000000" w:rsidDel="00000000" w:rsidP="00000000" w:rsidRDefault="00000000" w:rsidRPr="00000000" w14:paraId="00000011">
      <w:pPr>
        <w:numPr>
          <w:ilvl w:val="0"/>
          <w:numId w:val="3"/>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Maintain positive employee standings weekly by rectifying in NSF or incorrect info .</w:t>
      </w:r>
      <w:r w:rsidDel="00000000" w:rsidR="00000000" w:rsidRPr="00000000">
        <w:rPr>
          <w:rtl w:val="0"/>
        </w:rPr>
      </w:r>
    </w:p>
    <w:p w:rsidR="00000000" w:rsidDel="00000000" w:rsidP="00000000" w:rsidRDefault="00000000" w:rsidRPr="00000000" w14:paraId="00000012">
      <w:pPr>
        <w:numPr>
          <w:ilvl w:val="0"/>
          <w:numId w:val="3"/>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Attend daily and weekly meetings to stay current on new policies, goals, and team building incentives.</w:t>
      </w:r>
      <w:r w:rsidDel="00000000" w:rsidR="00000000" w:rsidRPr="00000000">
        <w:rPr>
          <w:rtl w:val="0"/>
        </w:rPr>
      </w:r>
    </w:p>
    <w:p w:rsidR="00000000" w:rsidDel="00000000" w:rsidP="00000000" w:rsidRDefault="00000000" w:rsidRPr="00000000" w14:paraId="00000013">
      <w:pPr>
        <w:numPr>
          <w:ilvl w:val="0"/>
          <w:numId w:val="3"/>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Do in-home presentations that help customers choose policies that are appropriate for them and their families.</w:t>
      </w:r>
      <w:r w:rsidDel="00000000" w:rsidR="00000000" w:rsidRPr="00000000">
        <w:rPr>
          <w:rtl w:val="0"/>
        </w:rPr>
      </w:r>
    </w:p>
    <w:p w:rsidR="00000000" w:rsidDel="00000000" w:rsidP="00000000" w:rsidRDefault="00000000" w:rsidRPr="00000000" w14:paraId="00000014">
      <w:pPr>
        <w:rPr>
          <w:b w:val="1"/>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Marlows Tavern- Manager/Bartender-2012-2016</w:t>
      </w: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Make sure all cocktails and food orders are delivered to customer using the in depth standards of the company.</w:t>
      </w:r>
      <w:r w:rsidDel="00000000" w:rsidR="00000000" w:rsidRPr="00000000">
        <w:rPr>
          <w:rtl w:val="0"/>
        </w:rPr>
      </w:r>
    </w:p>
    <w:p w:rsidR="00000000" w:rsidDel="00000000" w:rsidP="00000000" w:rsidRDefault="00000000" w:rsidRPr="00000000" w14:paraId="00000016">
      <w:pPr>
        <w:numPr>
          <w:ilvl w:val="0"/>
          <w:numId w:val="1"/>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Train seasonally on all seasonal changes that were made company wide.</w:t>
      </w:r>
      <w:r w:rsidDel="00000000" w:rsidR="00000000" w:rsidRPr="00000000">
        <w:rPr>
          <w:rtl w:val="0"/>
        </w:rPr>
      </w:r>
    </w:p>
    <w:p w:rsidR="00000000" w:rsidDel="00000000" w:rsidP="00000000" w:rsidRDefault="00000000" w:rsidRPr="00000000" w14:paraId="00000017">
      <w:pPr>
        <w:numPr>
          <w:ilvl w:val="0"/>
          <w:numId w:val="1"/>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Train new hires on strict policies and principles.</w:t>
      </w:r>
      <w:r w:rsidDel="00000000" w:rsidR="00000000" w:rsidRPr="00000000">
        <w:rPr>
          <w:rtl w:val="0"/>
        </w:rPr>
      </w:r>
    </w:p>
    <w:p w:rsidR="00000000" w:rsidDel="00000000" w:rsidP="00000000" w:rsidRDefault="00000000" w:rsidRPr="00000000" w14:paraId="00000018">
      <w:pPr>
        <w:numPr>
          <w:ilvl w:val="0"/>
          <w:numId w:val="1"/>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Close tavern at night making sure that all side work and prep has been done for a successful shift the following day.</w:t>
      </w:r>
      <w:r w:rsidDel="00000000" w:rsidR="00000000" w:rsidRPr="00000000">
        <w:rPr>
          <w:rtl w:val="0"/>
        </w:rPr>
      </w:r>
    </w:p>
    <w:p w:rsidR="00000000" w:rsidDel="00000000" w:rsidP="00000000" w:rsidRDefault="00000000" w:rsidRPr="00000000" w14:paraId="00000019">
      <w:pPr>
        <w:numPr>
          <w:ilvl w:val="0"/>
          <w:numId w:val="1"/>
        </w:numPr>
        <w:ind w:left="720" w:hanging="360"/>
        <w:rPr>
          <w:b w:val="1"/>
          <w:sz w:val="28"/>
          <w:szCs w:val="28"/>
        </w:rPr>
      </w:pPr>
      <w:r w:rsidDel="00000000" w:rsidR="00000000" w:rsidRPr="00000000">
        <w:rPr>
          <w:rFonts w:ascii="Calibri" w:cs="Calibri" w:eastAsia="Calibri" w:hAnsi="Calibri"/>
          <w:b w:val="0"/>
          <w:color w:val="000000"/>
          <w:sz w:val="28"/>
          <w:szCs w:val="28"/>
          <w:vertAlign w:val="baseline"/>
          <w:rtl w:val="0"/>
        </w:rPr>
        <w:t xml:space="preserve">Check out all employees nightly making sure their cash and credit cards balance with the POS.</w:t>
      </w:r>
      <w:r w:rsidDel="00000000" w:rsidR="00000000" w:rsidRPr="00000000">
        <w:rPr>
          <w:rtl w:val="0"/>
        </w:rPr>
      </w:r>
    </w:p>
    <w:p w:rsidR="00000000" w:rsidDel="00000000" w:rsidP="00000000" w:rsidRDefault="00000000" w:rsidRPr="00000000" w14:paraId="0000001A">
      <w:pPr>
        <w:rPr>
          <w:b w:val="0"/>
          <w:sz w:val="28"/>
          <w:szCs w:val="28"/>
          <w:vertAlign w:val="baseline"/>
        </w:rPr>
      </w:pPr>
      <w:r w:rsidDel="00000000" w:rsidR="00000000" w:rsidRPr="00000000">
        <w:rPr>
          <w:b w:val="1"/>
          <w:sz w:val="28"/>
          <w:szCs w:val="28"/>
          <w:vertAlign w:val="baseline"/>
          <w:rtl w:val="0"/>
        </w:rPr>
        <w:t xml:space="preserve">Pearl Bistro and Bar – Bartender- 2009-2014</w:t>
      </w:r>
      <w:r w:rsidDel="00000000" w:rsidR="00000000" w:rsidRPr="00000000">
        <w:rPr>
          <w:rtl w:val="0"/>
        </w:rPr>
      </w:r>
    </w:p>
    <w:p w:rsidR="00000000" w:rsidDel="00000000" w:rsidP="00000000" w:rsidRDefault="00000000" w:rsidRPr="00000000" w14:paraId="0000001B">
      <w:pPr>
        <w:numPr>
          <w:ilvl w:val="0"/>
          <w:numId w:val="4"/>
        </w:numPr>
        <w:ind w:left="1094" w:hanging="360"/>
        <w:rPr>
          <w:b w:val="0"/>
          <w:sz w:val="28"/>
          <w:szCs w:val="28"/>
        </w:rPr>
      </w:pPr>
      <w:r w:rsidDel="00000000" w:rsidR="00000000" w:rsidRPr="00000000">
        <w:rPr>
          <w:rFonts w:ascii="Calibri" w:cs="Calibri" w:eastAsia="Calibri" w:hAnsi="Calibri"/>
          <w:b w:val="0"/>
          <w:color w:val="000000"/>
          <w:sz w:val="28"/>
          <w:szCs w:val="28"/>
          <w:vertAlign w:val="baseline"/>
          <w:rtl w:val="0"/>
        </w:rPr>
        <w:t xml:space="preserve">Serve guests food and drinks while providing excellent customer service.</w:t>
      </w:r>
      <w:r w:rsidDel="00000000" w:rsidR="00000000" w:rsidRPr="00000000">
        <w:rPr>
          <w:rtl w:val="0"/>
        </w:rPr>
      </w:r>
    </w:p>
    <w:p w:rsidR="00000000" w:rsidDel="00000000" w:rsidP="00000000" w:rsidRDefault="00000000" w:rsidRPr="00000000" w14:paraId="0000001C">
      <w:pPr>
        <w:numPr>
          <w:ilvl w:val="0"/>
          <w:numId w:val="4"/>
        </w:numPr>
        <w:ind w:left="1094" w:hanging="360"/>
        <w:rPr>
          <w:b w:val="0"/>
          <w:sz w:val="28"/>
          <w:szCs w:val="28"/>
        </w:rPr>
      </w:pPr>
      <w:r w:rsidDel="00000000" w:rsidR="00000000" w:rsidRPr="00000000">
        <w:rPr>
          <w:rFonts w:ascii="Calibri" w:cs="Calibri" w:eastAsia="Calibri" w:hAnsi="Calibri"/>
          <w:b w:val="0"/>
          <w:color w:val="000000"/>
          <w:sz w:val="28"/>
          <w:szCs w:val="28"/>
          <w:vertAlign w:val="baseline"/>
          <w:rtl w:val="0"/>
        </w:rPr>
        <w:t xml:space="preserve">Address any customer issues.</w:t>
      </w:r>
      <w:r w:rsidDel="00000000" w:rsidR="00000000" w:rsidRPr="00000000">
        <w:rPr>
          <w:rtl w:val="0"/>
        </w:rPr>
      </w:r>
    </w:p>
    <w:p w:rsidR="00000000" w:rsidDel="00000000" w:rsidP="00000000" w:rsidRDefault="00000000" w:rsidRPr="00000000" w14:paraId="0000001D">
      <w:pPr>
        <w:numPr>
          <w:ilvl w:val="0"/>
          <w:numId w:val="4"/>
        </w:numPr>
        <w:ind w:left="1094" w:hanging="360"/>
        <w:rPr>
          <w:b w:val="0"/>
          <w:sz w:val="28"/>
          <w:szCs w:val="28"/>
        </w:rPr>
      </w:pPr>
      <w:r w:rsidDel="00000000" w:rsidR="00000000" w:rsidRPr="00000000">
        <w:rPr>
          <w:rFonts w:ascii="Calibri" w:cs="Calibri" w:eastAsia="Calibri" w:hAnsi="Calibri"/>
          <w:b w:val="0"/>
          <w:color w:val="000000"/>
          <w:sz w:val="28"/>
          <w:szCs w:val="28"/>
          <w:vertAlign w:val="baseline"/>
          <w:rtl w:val="0"/>
        </w:rPr>
        <w:t xml:space="preserve">Cleaned bar daily and maintes cleanliness throughout the shift.</w:t>
      </w:r>
      <w:r w:rsidDel="00000000" w:rsidR="00000000" w:rsidRPr="00000000">
        <w:rPr>
          <w:rtl w:val="0"/>
        </w:rPr>
      </w:r>
    </w:p>
    <w:p w:rsidR="00000000" w:rsidDel="00000000" w:rsidP="00000000" w:rsidRDefault="00000000" w:rsidRPr="00000000" w14:paraId="0000001E">
      <w:pPr>
        <w:numPr>
          <w:ilvl w:val="0"/>
          <w:numId w:val="4"/>
        </w:numPr>
        <w:ind w:left="1094" w:hanging="360"/>
        <w:rPr>
          <w:b w:val="0"/>
          <w:sz w:val="28"/>
          <w:szCs w:val="28"/>
        </w:rPr>
      </w:pPr>
      <w:r w:rsidDel="00000000" w:rsidR="00000000" w:rsidRPr="00000000">
        <w:rPr>
          <w:rFonts w:ascii="Calibri" w:cs="Calibri" w:eastAsia="Calibri" w:hAnsi="Calibri"/>
          <w:b w:val="0"/>
          <w:color w:val="000000"/>
          <w:sz w:val="28"/>
          <w:szCs w:val="28"/>
          <w:vertAlign w:val="baseline"/>
          <w:rtl w:val="0"/>
        </w:rPr>
        <w:t xml:space="preserve">Responsibly handled the cash and the POS system, making sure that everything balanced at the close of business every night.</w:t>
      </w:r>
      <w:r w:rsidDel="00000000" w:rsidR="00000000" w:rsidRPr="00000000">
        <w:rPr>
          <w:rtl w:val="0"/>
        </w:rPr>
      </w:r>
    </w:p>
    <w:p w:rsidR="00000000" w:rsidDel="00000000" w:rsidP="00000000" w:rsidRDefault="00000000" w:rsidRPr="00000000" w14:paraId="0000001F">
      <w:pPr>
        <w:rPr>
          <w:b w:val="0"/>
          <w:sz w:val="28"/>
          <w:szCs w:val="28"/>
          <w:vertAlign w:val="baseline"/>
        </w:rPr>
      </w:pPr>
      <w:r w:rsidDel="00000000" w:rsidR="00000000" w:rsidRPr="00000000">
        <w:rPr>
          <w:rtl w:val="0"/>
        </w:rPr>
      </w:r>
    </w:p>
    <w:p w:rsidR="00000000" w:rsidDel="00000000" w:rsidP="00000000" w:rsidRDefault="00000000" w:rsidRPr="00000000" w14:paraId="00000020">
      <w:pPr>
        <w:rPr>
          <w:b w:val="0"/>
          <w:sz w:val="28"/>
          <w:szCs w:val="28"/>
          <w:u w:val="single"/>
          <w:vertAlign w:val="baseline"/>
        </w:rPr>
      </w:pPr>
      <w:r w:rsidDel="00000000" w:rsidR="00000000" w:rsidRPr="00000000">
        <w:rPr>
          <w:b w:val="1"/>
          <w:sz w:val="28"/>
          <w:szCs w:val="28"/>
          <w:u w:val="single"/>
          <w:vertAlign w:val="baseline"/>
          <w:rtl w:val="0"/>
        </w:rPr>
        <w:t xml:space="preserve">Education</w:t>
      </w: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rPr>
          <w:b w:val="1"/>
          <w:sz w:val="28"/>
          <w:szCs w:val="28"/>
          <w:vertAlign w:val="baseline"/>
          <w:rtl w:val="0"/>
        </w:rPr>
        <w:t xml:space="preserve">Morrow High School, Morrow, GA 2000-2004 Diploma with Distinction</w:t>
      </w:r>
      <w:r w:rsidDel="00000000" w:rsidR="00000000" w:rsidRPr="00000000">
        <w:rPr>
          <w:rtl w:val="0"/>
        </w:rPr>
      </w:r>
    </w:p>
    <w:p w:rsidR="00000000" w:rsidDel="00000000" w:rsidP="00000000" w:rsidRDefault="00000000" w:rsidRPr="00000000" w14:paraId="00000022">
      <w:pPr>
        <w:rPr>
          <w:b w:val="0"/>
          <w:sz w:val="28"/>
          <w:szCs w:val="28"/>
          <w:vertAlign w:val="baseline"/>
        </w:rPr>
      </w:pPr>
      <w:r w:rsidDel="00000000" w:rsidR="00000000" w:rsidRPr="00000000">
        <w:rPr>
          <w:b w:val="1"/>
          <w:sz w:val="28"/>
          <w:szCs w:val="28"/>
          <w:vertAlign w:val="baseline"/>
          <w:rtl w:val="0"/>
        </w:rPr>
        <w:t xml:space="preserve">Georgia State University, Atlanta, GA 2004-2006 Accounting</w:t>
      </w:r>
      <w:r w:rsidDel="00000000" w:rsidR="00000000" w:rsidRPr="00000000">
        <w:rPr>
          <w:rtl w:val="0"/>
        </w:rPr>
      </w:r>
    </w:p>
    <w:p w:rsidR="00000000" w:rsidDel="00000000" w:rsidP="00000000" w:rsidRDefault="00000000" w:rsidRPr="00000000" w14:paraId="00000023">
      <w:pPr>
        <w:rPr>
          <w:b w:val="0"/>
          <w:sz w:val="28"/>
          <w:szCs w:val="28"/>
          <w:vertAlign w:val="baseline"/>
        </w:rPr>
      </w:pPr>
      <w:r w:rsidDel="00000000" w:rsidR="00000000" w:rsidRPr="00000000">
        <w:rPr>
          <w:rtl w:val="0"/>
        </w:rPr>
      </w:r>
    </w:p>
    <w:p w:rsidR="00000000" w:rsidDel="00000000" w:rsidP="00000000" w:rsidRDefault="00000000" w:rsidRPr="00000000" w14:paraId="00000024">
      <w:pPr>
        <w:rPr>
          <w:b w:val="0"/>
          <w:sz w:val="28"/>
          <w:szCs w:val="28"/>
          <w:u w:val="single"/>
          <w:vertAlign w:val="baseline"/>
        </w:rPr>
      </w:pPr>
      <w:r w:rsidDel="00000000" w:rsidR="00000000" w:rsidRPr="00000000">
        <w:rPr>
          <w:b w:val="1"/>
          <w:sz w:val="28"/>
          <w:szCs w:val="28"/>
          <w:u w:val="single"/>
          <w:vertAlign w:val="baseline"/>
          <w:rtl w:val="0"/>
        </w:rPr>
        <w:t xml:space="preserve">References</w:t>
      </w:r>
      <w:r w:rsidDel="00000000" w:rsidR="00000000" w:rsidRPr="00000000">
        <w:rPr>
          <w:rtl w:val="0"/>
        </w:rPr>
      </w:r>
    </w:p>
    <w:p w:rsidR="00000000" w:rsidDel="00000000" w:rsidP="00000000" w:rsidRDefault="00000000" w:rsidRPr="00000000" w14:paraId="00000025">
      <w:pPr>
        <w:rPr>
          <w:b w:val="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Teena Neely-Atlanta,GA (313) 214-7358       10 year professional relationship</w:t>
      </w:r>
      <w:r w:rsidDel="00000000" w:rsidR="00000000" w:rsidRPr="00000000">
        <w:rPr>
          <w:rtl w:val="0"/>
        </w:rPr>
      </w:r>
    </w:p>
    <w:p w:rsidR="00000000" w:rsidDel="00000000" w:rsidP="00000000" w:rsidRDefault="00000000" w:rsidRPr="00000000" w14:paraId="00000026">
      <w:pPr>
        <w:rPr>
          <w:b w:val="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Stephanie Nauden- Stone Mountain, GA (404) 671-5095 3 year professional relationship</w:t>
      </w:r>
      <w:r w:rsidDel="00000000" w:rsidR="00000000" w:rsidRPr="00000000">
        <w:rPr>
          <w:rtl w:val="0"/>
        </w:rPr>
      </w:r>
    </w:p>
    <w:p w:rsidR="00000000" w:rsidDel="00000000" w:rsidP="00000000" w:rsidRDefault="00000000" w:rsidRPr="00000000" w14:paraId="00000027">
      <w:pPr>
        <w:rPr>
          <w:b w:val="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Krystal Clemons-Lithonia, GA (470) 525-4261 5 year professional relationship</w:t>
      </w:r>
      <w:r w:rsidDel="00000000" w:rsidR="00000000" w:rsidRPr="00000000">
        <w:rPr>
          <w:rtl w:val="0"/>
        </w:rPr>
      </w:r>
    </w:p>
    <w:p w:rsidR="00000000" w:rsidDel="00000000" w:rsidP="00000000" w:rsidRDefault="00000000" w:rsidRPr="00000000" w14:paraId="00000028">
      <w:pPr>
        <w:rPr>
          <w:b w:val="0"/>
          <w:sz w:val="28"/>
          <w:szCs w:val="28"/>
          <w:vertAlign w:val="baseline"/>
        </w:rPr>
      </w:pPr>
      <w:r w:rsidDel="00000000" w:rsidR="00000000" w:rsidRPr="00000000">
        <w:rPr>
          <w:rtl w:val="0"/>
        </w:rPr>
      </w:r>
    </w:p>
    <w:p w:rsidR="00000000" w:rsidDel="00000000" w:rsidP="00000000" w:rsidRDefault="00000000" w:rsidRPr="00000000" w14:paraId="00000029">
      <w:pPr>
        <w:rPr>
          <w:b w:val="0"/>
          <w:sz w:val="28"/>
          <w:szCs w:val="28"/>
          <w:vertAlign w:val="baseline"/>
        </w:rPr>
      </w:pPr>
      <w:r w:rsidDel="00000000" w:rsidR="00000000" w:rsidRPr="00000000">
        <w:rPr>
          <w:rtl w:val="0"/>
        </w:rPr>
      </w:r>
    </w:p>
    <w:p w:rsidR="00000000" w:rsidDel="00000000" w:rsidP="00000000" w:rsidRDefault="00000000" w:rsidRPr="00000000" w14:paraId="0000002A">
      <w:pPr>
        <w:rPr>
          <w:b w:val="0"/>
          <w:sz w:val="28"/>
          <w:szCs w:val="28"/>
          <w:u w:val="single"/>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2">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3">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4">
    <w:lvl w:ilvl="0">
      <w:start w:val="1"/>
      <w:numFmt w:val="bullet"/>
      <w:lvlText w:val="●"/>
      <w:lvlJc w:val="left"/>
      <w:pPr>
        <w:ind w:left="1094" w:hanging="360"/>
      </w:pPr>
      <w:rPr>
        <w:vertAlign w:val="baseline"/>
      </w:rPr>
    </w:lvl>
    <w:lvl w:ilvl="1">
      <w:start w:val="1"/>
      <w:numFmt w:val="bullet"/>
      <w:lvlText w:val="○"/>
      <w:lvlJc w:val="left"/>
      <w:pPr>
        <w:ind w:left="1814" w:hanging="360"/>
      </w:pPr>
      <w:rPr>
        <w:vertAlign w:val="baseline"/>
      </w:rPr>
    </w:lvl>
    <w:lvl w:ilvl="2">
      <w:start w:val="1"/>
      <w:numFmt w:val="bullet"/>
      <w:lvlText w:val="■"/>
      <w:lvlJc w:val="left"/>
      <w:pPr>
        <w:ind w:left="2534" w:hanging="360"/>
      </w:pPr>
      <w:rPr>
        <w:vertAlign w:val="baseline"/>
      </w:rPr>
    </w:lvl>
    <w:lvl w:ilvl="3">
      <w:start w:val="1"/>
      <w:numFmt w:val="bullet"/>
      <w:lvlText w:val="●"/>
      <w:lvlJc w:val="left"/>
      <w:pPr>
        <w:ind w:left="3254" w:hanging="360"/>
      </w:pPr>
      <w:rPr>
        <w:vertAlign w:val="baseline"/>
      </w:rPr>
    </w:lvl>
    <w:lvl w:ilvl="4">
      <w:start w:val="1"/>
      <w:numFmt w:val="bullet"/>
      <w:lvlText w:val="○"/>
      <w:lvlJc w:val="left"/>
      <w:pPr>
        <w:ind w:left="3974" w:hanging="360"/>
      </w:pPr>
      <w:rPr>
        <w:vertAlign w:val="baseline"/>
      </w:rPr>
    </w:lvl>
    <w:lvl w:ilvl="5">
      <w:start w:val="1"/>
      <w:numFmt w:val="bullet"/>
      <w:lvlText w:val="■"/>
      <w:lvlJc w:val="left"/>
      <w:pPr>
        <w:ind w:left="4694" w:hanging="360"/>
      </w:pPr>
      <w:rPr>
        <w:vertAlign w:val="baseline"/>
      </w:rPr>
    </w:lvl>
    <w:lvl w:ilvl="6">
      <w:start w:val="1"/>
      <w:numFmt w:val="bullet"/>
      <w:lvlText w:val="●"/>
      <w:lvlJc w:val="left"/>
      <w:pPr>
        <w:ind w:left="5414" w:hanging="360"/>
      </w:pPr>
      <w:rPr>
        <w:vertAlign w:val="baseline"/>
      </w:rPr>
    </w:lvl>
    <w:lvl w:ilvl="7">
      <w:start w:val="1"/>
      <w:numFmt w:val="bullet"/>
      <w:lvlText w:val="○"/>
      <w:lvlJc w:val="left"/>
      <w:pPr>
        <w:ind w:left="6134" w:hanging="360"/>
      </w:pPr>
      <w:rPr>
        <w:vertAlign w:val="baseline"/>
      </w:rPr>
    </w:lvl>
    <w:lvl w:ilvl="8">
      <w:start w:val="1"/>
      <w:numFmt w:val="bullet"/>
      <w:lvlText w:val="■"/>
      <w:lvlJc w:val="left"/>
      <w:pPr>
        <w:ind w:left="6854"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